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733" w:rsidRPr="008669D2" w:rsidRDefault="00CF0650" w:rsidP="00A9385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Decision Making Techniques</w:t>
      </w:r>
    </w:p>
    <w:bookmarkEnd w:id="0"/>
    <w:p w:rsidR="00B77733" w:rsidRPr="008669D2" w:rsidRDefault="00CF0650" w:rsidP="00A9385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B04B11" w:rsidRPr="008669D2" w:rsidRDefault="00CF0650" w:rsidP="00A9385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B04B11" w:rsidRPr="008669D2" w:rsidRDefault="00B04B11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385F" w:rsidRPr="008669D2" w:rsidRDefault="00A9385F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04B11" w:rsidRPr="008669D2" w:rsidRDefault="00B04B11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06116" w:rsidRPr="008669D2" w:rsidRDefault="00CF0650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Increasing effecti</w:t>
      </w:r>
      <w:r w:rsidR="00E73CE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veness in decision making is a significant</w:t>
      </w: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 of maximizing efficacy and </w:t>
      </w:r>
      <w:r w:rsidR="00E73CE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performance</w:t>
      </w: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organizations.</w:t>
      </w:r>
      <w:r w:rsidR="009D4544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C0E84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The ability to</w:t>
      </w:r>
      <w:r w:rsidR="0086293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solve organizational concerns </w:t>
      </w:r>
      <w:r w:rsidR="00971A3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depends</w:t>
      </w:r>
      <w:r w:rsidR="005C0E84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1A3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greatly</w:t>
      </w:r>
      <w:r w:rsidR="004130B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ability of </w:t>
      </w:r>
      <w:r w:rsidR="00DD36EC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particular </w:t>
      </w:r>
      <w:r w:rsidR="004130B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organi</w:t>
      </w:r>
      <w:r w:rsidR="00DD36EC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zation</w:t>
      </w:r>
      <w:r w:rsidR="004130B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C0E84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to make high-quality decisions.</w:t>
      </w:r>
      <w:r w:rsidR="004130B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972B4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light of this, </w:t>
      </w:r>
      <w:r w:rsidR="002C2A9D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organizations need to identi</w:t>
      </w:r>
      <w:r w:rsidR="00D863D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fy what concerns they should tackle</w:t>
      </w:r>
      <w:r w:rsidR="00634975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863D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comprehend</w:t>
      </w:r>
      <w:r w:rsidR="002C2A9D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what </w:t>
      </w:r>
      <w:r w:rsidR="00D863D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elements</w:t>
      </w:r>
      <w:r w:rsidR="002C2A9D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contribut</w:t>
      </w:r>
      <w:r w:rsidR="005F0848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e these concerns</w:t>
      </w:r>
      <w:r w:rsidR="00634975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F0848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forecast</w:t>
      </w:r>
      <w:r w:rsidR="00634975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F0848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actions with</w:t>
      </w:r>
      <w:r w:rsidR="004712F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desired outcomes, a</w:t>
      </w:r>
      <w:r w:rsidR="005F0848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mong others</w:t>
      </w:r>
      <w:r w:rsidR="00EF539D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(Adair, 2019)</w:t>
      </w:r>
      <w:r w:rsidR="004712F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. Despite this</w:t>
      </w:r>
      <w:r w:rsidR="00E73CE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far-reaching nature </w:t>
      </w:r>
      <w:r w:rsidR="004712F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decisions, </w:t>
      </w:r>
      <w:r w:rsidR="004429A5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several techniques can be used to improve decision-making in organizations.</w:t>
      </w:r>
      <w:r w:rsidR="005E1170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118A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Some of these techniques include </w:t>
      </w:r>
      <w:r w:rsidR="00B91865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brainstorming, </w:t>
      </w:r>
      <w:r w:rsidR="009E118A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nominal group technique, </w:t>
      </w:r>
      <w:r w:rsidR="00B91865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9E118A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the Delphi technique,</w:t>
      </w:r>
      <w:r w:rsidR="00B91865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among several others</w:t>
      </w:r>
      <w:r w:rsidR="009E118A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C6B50" w:rsidRPr="008669D2" w:rsidRDefault="00CF0650" w:rsidP="00826D18">
      <w:pPr>
        <w:pStyle w:val="Heading3"/>
        <w:shd w:val="clear" w:color="auto" w:fill="FFFFFF"/>
        <w:spacing w:before="0" w:beforeAutospacing="0" w:after="0" w:afterAutospacing="0" w:line="480" w:lineRule="auto"/>
        <w:ind w:firstLine="720"/>
        <w:rPr>
          <w:b w:val="0"/>
          <w:sz w:val="24"/>
          <w:szCs w:val="24"/>
          <w:shd w:val="clear" w:color="auto" w:fill="FFFFFF"/>
        </w:rPr>
      </w:pPr>
      <w:r w:rsidRPr="008669D2">
        <w:rPr>
          <w:b w:val="0"/>
          <w:sz w:val="24"/>
          <w:szCs w:val="24"/>
          <w:shd w:val="clear" w:color="auto" w:fill="FFFFFF"/>
        </w:rPr>
        <w:t>Brainstorming technique employs the use of a group to identify approaches to solve organizational problems.</w:t>
      </w:r>
      <w:r w:rsidR="00EF1A26" w:rsidRPr="008669D2">
        <w:rPr>
          <w:b w:val="0"/>
          <w:sz w:val="24"/>
          <w:szCs w:val="24"/>
          <w:shd w:val="clear" w:color="auto" w:fill="FFFFFF"/>
        </w:rPr>
        <w:t xml:space="preserve"> The benefit of brainstorming is that it is </w:t>
      </w:r>
      <w:r w:rsidR="00D42A9B" w:rsidRPr="008669D2">
        <w:rPr>
          <w:b w:val="0"/>
          <w:sz w:val="24"/>
          <w:szCs w:val="24"/>
          <w:shd w:val="clear" w:color="auto" w:fill="FFFFFF"/>
        </w:rPr>
        <w:t>exceedingly</w:t>
      </w:r>
      <w:r w:rsidR="00EF1A26" w:rsidRPr="008669D2">
        <w:rPr>
          <w:b w:val="0"/>
          <w:sz w:val="24"/>
          <w:szCs w:val="24"/>
          <w:shd w:val="clear" w:color="auto" w:fill="FFFFFF"/>
        </w:rPr>
        <w:t xml:space="preserve"> creative and </w:t>
      </w:r>
      <w:r w:rsidR="00D42A9B" w:rsidRPr="008669D2">
        <w:rPr>
          <w:b w:val="0"/>
          <w:sz w:val="24"/>
          <w:szCs w:val="24"/>
          <w:shd w:val="clear" w:color="auto" w:fill="FFFFFF"/>
        </w:rPr>
        <w:t>impulsive</w:t>
      </w:r>
      <w:r w:rsidR="00EF1A26" w:rsidRPr="008669D2">
        <w:rPr>
          <w:b w:val="0"/>
          <w:sz w:val="24"/>
          <w:szCs w:val="24"/>
          <w:shd w:val="clear" w:color="auto" w:fill="FFFFFF"/>
        </w:rPr>
        <w:t xml:space="preserve">, </w:t>
      </w:r>
      <w:r w:rsidR="00D42A9B" w:rsidRPr="008669D2">
        <w:rPr>
          <w:b w:val="0"/>
          <w:sz w:val="24"/>
          <w:szCs w:val="24"/>
          <w:shd w:val="clear" w:color="auto" w:fill="FFFFFF"/>
        </w:rPr>
        <w:t>well-organized, proficient</w:t>
      </w:r>
      <w:r w:rsidR="00EF1A26" w:rsidRPr="008669D2">
        <w:rPr>
          <w:b w:val="0"/>
          <w:sz w:val="24"/>
          <w:szCs w:val="24"/>
          <w:shd w:val="clear" w:color="auto" w:fill="FFFFFF"/>
        </w:rPr>
        <w:t xml:space="preserve">, and a good team-building </w:t>
      </w:r>
      <w:r w:rsidR="00390BB3" w:rsidRPr="008669D2">
        <w:rPr>
          <w:b w:val="0"/>
          <w:sz w:val="24"/>
          <w:szCs w:val="24"/>
          <w:shd w:val="clear" w:color="auto" w:fill="FFFFFF"/>
        </w:rPr>
        <w:t>technique</w:t>
      </w:r>
      <w:r w:rsidR="00EF1A26" w:rsidRPr="008669D2">
        <w:rPr>
          <w:b w:val="0"/>
          <w:sz w:val="24"/>
          <w:szCs w:val="24"/>
          <w:shd w:val="clear" w:color="auto" w:fill="FFFFFF"/>
        </w:rPr>
        <w:t xml:space="preserve">. </w:t>
      </w:r>
      <w:r w:rsidR="00DC1391" w:rsidRPr="008669D2">
        <w:rPr>
          <w:b w:val="0"/>
          <w:sz w:val="24"/>
          <w:szCs w:val="24"/>
          <w:shd w:val="clear" w:color="auto" w:fill="FFFFFF"/>
        </w:rPr>
        <w:t xml:space="preserve">The </w:t>
      </w:r>
      <w:r w:rsidR="00923C29" w:rsidRPr="008669D2">
        <w:rPr>
          <w:b w:val="0"/>
          <w:sz w:val="24"/>
          <w:szCs w:val="24"/>
          <w:shd w:val="clear" w:color="auto" w:fill="FFFFFF"/>
        </w:rPr>
        <w:t xml:space="preserve">main pitfall of brainstorming </w:t>
      </w:r>
      <w:r w:rsidR="00DC1391" w:rsidRPr="008669D2">
        <w:rPr>
          <w:b w:val="0"/>
          <w:sz w:val="24"/>
          <w:szCs w:val="24"/>
          <w:shd w:val="clear" w:color="auto" w:fill="FFFFFF"/>
        </w:rPr>
        <w:t>technique is that the brains</w:t>
      </w:r>
      <w:r w:rsidR="00923C29" w:rsidRPr="008669D2">
        <w:rPr>
          <w:b w:val="0"/>
          <w:sz w:val="24"/>
          <w:szCs w:val="24"/>
          <w:shd w:val="clear" w:color="auto" w:fill="FFFFFF"/>
        </w:rPr>
        <w:t>torming process can take time; i</w:t>
      </w:r>
      <w:r w:rsidR="00DC1391" w:rsidRPr="008669D2">
        <w:rPr>
          <w:b w:val="0"/>
          <w:sz w:val="24"/>
          <w:szCs w:val="24"/>
          <w:shd w:val="clear" w:color="auto" w:fill="FFFFFF"/>
        </w:rPr>
        <w:t>t could be hours, or even days before a solution is reached</w:t>
      </w:r>
      <w:r w:rsidR="00197B09" w:rsidRPr="008669D2">
        <w:rPr>
          <w:b w:val="0"/>
          <w:sz w:val="24"/>
          <w:szCs w:val="24"/>
          <w:shd w:val="clear" w:color="auto" w:fill="FFFFFF"/>
        </w:rPr>
        <w:t xml:space="preserve"> (</w:t>
      </w:r>
      <w:proofErr w:type="spellStart"/>
      <w:r w:rsidR="00197B09" w:rsidRPr="008669D2">
        <w:rPr>
          <w:b w:val="0"/>
          <w:sz w:val="24"/>
          <w:szCs w:val="24"/>
          <w:shd w:val="clear" w:color="auto" w:fill="FFFFFF"/>
        </w:rPr>
        <w:t>Heuett</w:t>
      </w:r>
      <w:proofErr w:type="spellEnd"/>
      <w:r w:rsidR="00197B09" w:rsidRPr="008669D2">
        <w:rPr>
          <w:b w:val="0"/>
          <w:sz w:val="24"/>
          <w:szCs w:val="24"/>
          <w:shd w:val="clear" w:color="auto" w:fill="FFFFFF"/>
        </w:rPr>
        <w:t>, 2015)</w:t>
      </w:r>
      <w:r w:rsidR="00DC1391" w:rsidRPr="008669D2">
        <w:rPr>
          <w:b w:val="0"/>
          <w:sz w:val="24"/>
          <w:szCs w:val="24"/>
          <w:shd w:val="clear" w:color="auto" w:fill="FFFFFF"/>
        </w:rPr>
        <w:t>.</w:t>
      </w:r>
    </w:p>
    <w:p w:rsidR="000F4951" w:rsidRPr="008669D2" w:rsidRDefault="00CF0650" w:rsidP="00826D18">
      <w:pPr>
        <w:pStyle w:val="Heading3"/>
        <w:shd w:val="clear" w:color="auto" w:fill="FFFFFF"/>
        <w:spacing w:before="0" w:beforeAutospacing="0" w:after="0" w:afterAutospacing="0" w:line="480" w:lineRule="auto"/>
        <w:ind w:firstLine="720"/>
        <w:rPr>
          <w:b w:val="0"/>
          <w:sz w:val="24"/>
          <w:szCs w:val="24"/>
          <w:shd w:val="clear" w:color="auto" w:fill="FFFFFF"/>
        </w:rPr>
      </w:pPr>
      <w:r w:rsidRPr="008669D2">
        <w:rPr>
          <w:b w:val="0"/>
          <w:sz w:val="24"/>
          <w:szCs w:val="24"/>
          <w:shd w:val="clear" w:color="auto" w:fill="FFFFFF"/>
        </w:rPr>
        <w:t xml:space="preserve">A </w:t>
      </w:r>
      <w:r w:rsidRPr="008669D2">
        <w:rPr>
          <w:b w:val="0"/>
          <w:sz w:val="24"/>
          <w:szCs w:val="24"/>
        </w:rPr>
        <w:t>Nominal Group Technique</w:t>
      </w:r>
      <w:r w:rsidR="00390BB3" w:rsidRPr="008669D2">
        <w:rPr>
          <w:b w:val="0"/>
          <w:sz w:val="24"/>
          <w:szCs w:val="24"/>
        </w:rPr>
        <w:t xml:space="preserve"> (NGT)</w:t>
      </w:r>
      <w:r w:rsidRPr="008669D2">
        <w:rPr>
          <w:b w:val="0"/>
          <w:sz w:val="24"/>
          <w:szCs w:val="24"/>
        </w:rPr>
        <w:t xml:space="preserve"> is a </w:t>
      </w:r>
      <w:r w:rsidRPr="008669D2">
        <w:rPr>
          <w:b w:val="0"/>
          <w:sz w:val="24"/>
          <w:szCs w:val="24"/>
          <w:shd w:val="clear" w:color="auto" w:fill="FFFFFF"/>
        </w:rPr>
        <w:t xml:space="preserve">possible </w:t>
      </w:r>
      <w:r w:rsidR="00390BB3" w:rsidRPr="008669D2">
        <w:rPr>
          <w:b w:val="0"/>
          <w:sz w:val="24"/>
          <w:szCs w:val="24"/>
          <w:shd w:val="clear" w:color="auto" w:fill="FFFFFF"/>
        </w:rPr>
        <w:t>alternate</w:t>
      </w:r>
      <w:r w:rsidRPr="008669D2">
        <w:rPr>
          <w:b w:val="0"/>
          <w:sz w:val="24"/>
          <w:szCs w:val="24"/>
          <w:shd w:val="clear" w:color="auto" w:fill="FFFFFF"/>
        </w:rPr>
        <w:t xml:space="preserve"> to brainstorming. </w:t>
      </w:r>
      <w:r w:rsidR="00390BB3" w:rsidRPr="008669D2">
        <w:rPr>
          <w:b w:val="0"/>
          <w:sz w:val="24"/>
          <w:szCs w:val="24"/>
          <w:shd w:val="clear" w:color="auto" w:fill="FFFFFF"/>
        </w:rPr>
        <w:t xml:space="preserve">NGT is </w:t>
      </w:r>
      <w:r w:rsidR="0040526B" w:rsidRPr="008669D2">
        <w:rPr>
          <w:b w:val="0"/>
          <w:sz w:val="24"/>
          <w:szCs w:val="24"/>
          <w:shd w:val="clear" w:color="auto" w:fill="FFFFFF"/>
        </w:rPr>
        <w:t xml:space="preserve">a </w:t>
      </w:r>
      <w:r w:rsidR="00124B9C" w:rsidRPr="008669D2">
        <w:rPr>
          <w:b w:val="0"/>
          <w:sz w:val="24"/>
          <w:szCs w:val="24"/>
          <w:shd w:val="clear" w:color="auto" w:fill="FFFFFF"/>
        </w:rPr>
        <w:t>designed</w:t>
      </w:r>
      <w:r w:rsidR="0040526B" w:rsidRPr="008669D2">
        <w:rPr>
          <w:b w:val="0"/>
          <w:sz w:val="24"/>
          <w:szCs w:val="24"/>
          <w:shd w:val="clear" w:color="auto" w:fill="FFFFFF"/>
        </w:rPr>
        <w:t xml:space="preserve"> variation of small group discussion methods</w:t>
      </w:r>
      <w:r w:rsidR="00582DA2" w:rsidRPr="008669D2">
        <w:rPr>
          <w:b w:val="0"/>
          <w:sz w:val="24"/>
          <w:szCs w:val="24"/>
          <w:shd w:val="clear" w:color="auto" w:fill="FFFFFF"/>
        </w:rPr>
        <w:t xml:space="preserve"> which</w:t>
      </w:r>
      <w:r w:rsidR="00124B9C" w:rsidRPr="008669D2">
        <w:rPr>
          <w:b w:val="0"/>
          <w:sz w:val="24"/>
          <w:szCs w:val="24"/>
          <w:shd w:val="clear" w:color="auto" w:fill="FFFFFF"/>
        </w:rPr>
        <w:t xml:space="preserve"> is used when particular concern</w:t>
      </w:r>
      <w:r w:rsidR="00582DA2" w:rsidRPr="008669D2">
        <w:rPr>
          <w:b w:val="0"/>
          <w:sz w:val="24"/>
          <w:szCs w:val="24"/>
          <w:shd w:val="clear" w:color="auto" w:fill="FFFFFF"/>
        </w:rPr>
        <w:t>s arise</w:t>
      </w:r>
      <w:r w:rsidR="00D34E2C" w:rsidRPr="008669D2">
        <w:rPr>
          <w:b w:val="0"/>
          <w:sz w:val="24"/>
          <w:szCs w:val="24"/>
          <w:shd w:val="clear" w:color="auto" w:fill="FFFFFF"/>
        </w:rPr>
        <w:t xml:space="preserve"> (</w:t>
      </w:r>
      <w:proofErr w:type="spellStart"/>
      <w:r w:rsidR="00D34E2C" w:rsidRPr="008669D2">
        <w:rPr>
          <w:b w:val="0"/>
          <w:sz w:val="24"/>
          <w:szCs w:val="24"/>
          <w:shd w:val="clear" w:color="auto" w:fill="FFFFFF"/>
        </w:rPr>
        <w:t>Boddy</w:t>
      </w:r>
      <w:proofErr w:type="spellEnd"/>
      <w:r w:rsidR="00D34E2C" w:rsidRPr="008669D2">
        <w:rPr>
          <w:b w:val="0"/>
          <w:sz w:val="24"/>
          <w:szCs w:val="24"/>
          <w:shd w:val="clear" w:color="auto" w:fill="FFFFFF"/>
        </w:rPr>
        <w:t>, 2012)</w:t>
      </w:r>
      <w:r w:rsidR="00582DA2" w:rsidRPr="008669D2">
        <w:rPr>
          <w:b w:val="0"/>
          <w:sz w:val="24"/>
          <w:szCs w:val="24"/>
          <w:shd w:val="clear" w:color="auto" w:fill="FFFFFF"/>
        </w:rPr>
        <w:t xml:space="preserve">. </w:t>
      </w:r>
      <w:r w:rsidR="00594FD7" w:rsidRPr="008669D2">
        <w:rPr>
          <w:b w:val="0"/>
          <w:sz w:val="24"/>
          <w:szCs w:val="24"/>
          <w:shd w:val="clear" w:color="auto" w:fill="FFFFFF"/>
        </w:rPr>
        <w:t xml:space="preserve">The </w:t>
      </w:r>
      <w:r w:rsidR="00815F28" w:rsidRPr="008669D2">
        <w:rPr>
          <w:b w:val="0"/>
          <w:sz w:val="24"/>
          <w:szCs w:val="24"/>
          <w:shd w:val="clear" w:color="auto" w:fill="FFFFFF"/>
        </w:rPr>
        <w:t xml:space="preserve">main </w:t>
      </w:r>
      <w:r w:rsidR="00594FD7" w:rsidRPr="008669D2">
        <w:rPr>
          <w:b w:val="0"/>
          <w:sz w:val="24"/>
          <w:szCs w:val="24"/>
          <w:shd w:val="clear" w:color="auto" w:fill="FFFFFF"/>
        </w:rPr>
        <w:t xml:space="preserve">benefit of Nominal Group Technique us that </w:t>
      </w:r>
      <w:r w:rsidR="00920B98" w:rsidRPr="008669D2">
        <w:rPr>
          <w:b w:val="0"/>
          <w:sz w:val="24"/>
          <w:szCs w:val="24"/>
          <w:shd w:val="clear" w:color="auto" w:fill="FFFFFF"/>
        </w:rPr>
        <w:t>members</w:t>
      </w:r>
      <w:r w:rsidR="00594FD7" w:rsidRPr="008669D2">
        <w:rPr>
          <w:b w:val="0"/>
          <w:sz w:val="24"/>
          <w:szCs w:val="24"/>
          <w:shd w:val="clear" w:color="auto" w:fill="FFFFFF"/>
        </w:rPr>
        <w:t xml:space="preserve"> are equal </w:t>
      </w:r>
      <w:r w:rsidR="00920B98" w:rsidRPr="008669D2">
        <w:rPr>
          <w:b w:val="0"/>
          <w:sz w:val="24"/>
          <w:szCs w:val="24"/>
          <w:shd w:val="clear" w:color="auto" w:fill="FFFFFF"/>
        </w:rPr>
        <w:t>contributors</w:t>
      </w:r>
      <w:r w:rsidR="00594FD7" w:rsidRPr="008669D2">
        <w:rPr>
          <w:b w:val="0"/>
          <w:sz w:val="24"/>
          <w:szCs w:val="24"/>
          <w:shd w:val="clear" w:color="auto" w:fill="FFFFFF"/>
        </w:rPr>
        <w:t xml:space="preserve"> of the group; </w:t>
      </w:r>
      <w:r w:rsidR="00606116" w:rsidRPr="008669D2">
        <w:rPr>
          <w:b w:val="0"/>
          <w:sz w:val="24"/>
          <w:szCs w:val="24"/>
          <w:shd w:val="clear" w:color="auto" w:fill="FFFFFF"/>
        </w:rPr>
        <w:t xml:space="preserve">it </w:t>
      </w:r>
      <w:r w:rsidR="00920B98" w:rsidRPr="008669D2">
        <w:rPr>
          <w:b w:val="0"/>
          <w:sz w:val="24"/>
          <w:szCs w:val="24"/>
          <w:shd w:val="clear" w:color="auto" w:fill="FFFFFF"/>
        </w:rPr>
        <w:t>boosts every participant to contribute while preventing</w:t>
      </w:r>
      <w:r w:rsidR="005E2F03" w:rsidRPr="008669D2">
        <w:rPr>
          <w:b w:val="0"/>
          <w:sz w:val="24"/>
          <w:szCs w:val="24"/>
          <w:shd w:val="clear" w:color="auto" w:fill="FFFFFF"/>
        </w:rPr>
        <w:t xml:space="preserve"> some individual members </w:t>
      </w:r>
      <w:r w:rsidR="00594FD7" w:rsidRPr="008669D2">
        <w:rPr>
          <w:b w:val="0"/>
          <w:sz w:val="24"/>
          <w:szCs w:val="24"/>
          <w:shd w:val="clear" w:color="auto" w:fill="FFFFFF"/>
        </w:rPr>
        <w:t>from dominating the discussion</w:t>
      </w:r>
      <w:r w:rsidR="00815F28" w:rsidRPr="008669D2">
        <w:rPr>
          <w:b w:val="0"/>
          <w:sz w:val="24"/>
          <w:szCs w:val="24"/>
          <w:shd w:val="clear" w:color="auto" w:fill="FFFFFF"/>
        </w:rPr>
        <w:t>.</w:t>
      </w:r>
      <w:r w:rsidR="00E70F50" w:rsidRPr="008669D2">
        <w:rPr>
          <w:b w:val="0"/>
          <w:sz w:val="24"/>
          <w:szCs w:val="24"/>
          <w:shd w:val="clear" w:color="auto" w:fill="FFFFFF"/>
        </w:rPr>
        <w:t xml:space="preserve"> The main drawback with this technique is that it minimizes dis</w:t>
      </w:r>
      <w:r w:rsidR="00EF539D" w:rsidRPr="008669D2">
        <w:rPr>
          <w:b w:val="0"/>
          <w:sz w:val="24"/>
          <w:szCs w:val="24"/>
          <w:shd w:val="clear" w:color="auto" w:fill="FFFFFF"/>
        </w:rPr>
        <w:t xml:space="preserve">cussion, in that it does </w:t>
      </w:r>
      <w:r w:rsidR="00E70F50" w:rsidRPr="008669D2">
        <w:rPr>
          <w:b w:val="0"/>
          <w:sz w:val="24"/>
          <w:szCs w:val="24"/>
          <w:shd w:val="clear" w:color="auto" w:fill="FFFFFF"/>
        </w:rPr>
        <w:t xml:space="preserve">not </w:t>
      </w:r>
      <w:r w:rsidR="008F4A52" w:rsidRPr="008669D2">
        <w:rPr>
          <w:b w:val="0"/>
          <w:sz w:val="24"/>
          <w:szCs w:val="24"/>
          <w:shd w:val="clear" w:color="auto" w:fill="FFFFFF"/>
        </w:rPr>
        <w:t>permit the full development of ideologies</w:t>
      </w:r>
      <w:r w:rsidR="00E70F50" w:rsidRPr="008669D2">
        <w:rPr>
          <w:b w:val="0"/>
          <w:sz w:val="24"/>
          <w:szCs w:val="24"/>
          <w:shd w:val="clear" w:color="auto" w:fill="FFFFFF"/>
        </w:rPr>
        <w:t xml:space="preserve">, and </w:t>
      </w:r>
      <w:r w:rsidR="008F4A52" w:rsidRPr="008669D2">
        <w:rPr>
          <w:b w:val="0"/>
          <w:sz w:val="24"/>
          <w:szCs w:val="24"/>
          <w:shd w:val="clear" w:color="auto" w:fill="FFFFFF"/>
        </w:rPr>
        <w:t>as a result</w:t>
      </w:r>
      <w:r w:rsidR="00E70F50" w:rsidRPr="008669D2">
        <w:rPr>
          <w:b w:val="0"/>
          <w:sz w:val="24"/>
          <w:szCs w:val="24"/>
          <w:shd w:val="clear" w:color="auto" w:fill="FFFFFF"/>
        </w:rPr>
        <w:t xml:space="preserve"> can be a less </w:t>
      </w:r>
      <w:r w:rsidR="008F4A52" w:rsidRPr="008669D2">
        <w:rPr>
          <w:b w:val="0"/>
          <w:sz w:val="24"/>
          <w:szCs w:val="24"/>
          <w:shd w:val="clear" w:color="auto" w:fill="FFFFFF"/>
        </w:rPr>
        <w:t>motivating</w:t>
      </w:r>
      <w:r w:rsidR="00E70F50" w:rsidRPr="008669D2">
        <w:rPr>
          <w:b w:val="0"/>
          <w:sz w:val="24"/>
          <w:szCs w:val="24"/>
          <w:shd w:val="clear" w:color="auto" w:fill="FFFFFF"/>
        </w:rPr>
        <w:t xml:space="preserve"> group process than other </w:t>
      </w:r>
      <w:r w:rsidR="00077970" w:rsidRPr="008669D2">
        <w:rPr>
          <w:b w:val="0"/>
          <w:sz w:val="24"/>
          <w:szCs w:val="24"/>
          <w:shd w:val="clear" w:color="auto" w:fill="FFFFFF"/>
        </w:rPr>
        <w:t xml:space="preserve">decision-making </w:t>
      </w:r>
      <w:r w:rsidR="00E70F50" w:rsidRPr="008669D2">
        <w:rPr>
          <w:b w:val="0"/>
          <w:sz w:val="24"/>
          <w:szCs w:val="24"/>
          <w:shd w:val="clear" w:color="auto" w:fill="FFFFFF"/>
        </w:rPr>
        <w:t>techniques</w:t>
      </w:r>
      <w:r w:rsidR="000D143D" w:rsidRPr="008669D2">
        <w:rPr>
          <w:b w:val="0"/>
          <w:sz w:val="24"/>
          <w:szCs w:val="24"/>
          <w:shd w:val="clear" w:color="auto" w:fill="FFFFFF"/>
        </w:rPr>
        <w:t xml:space="preserve"> (</w:t>
      </w:r>
      <w:proofErr w:type="spellStart"/>
      <w:r w:rsidR="000D143D" w:rsidRPr="008669D2">
        <w:rPr>
          <w:b w:val="0"/>
          <w:sz w:val="24"/>
          <w:szCs w:val="24"/>
          <w:shd w:val="clear" w:color="auto" w:fill="FFFFFF"/>
        </w:rPr>
        <w:t>Sorooshian</w:t>
      </w:r>
      <w:proofErr w:type="spellEnd"/>
      <w:r w:rsidR="000D143D" w:rsidRPr="008669D2">
        <w:rPr>
          <w:b w:val="0"/>
          <w:sz w:val="24"/>
          <w:szCs w:val="24"/>
          <w:shd w:val="clear" w:color="auto" w:fill="FFFFFF"/>
        </w:rPr>
        <w:t>, 2018)</w:t>
      </w:r>
      <w:r w:rsidR="00E70F50" w:rsidRPr="008669D2">
        <w:rPr>
          <w:b w:val="0"/>
          <w:sz w:val="24"/>
          <w:szCs w:val="24"/>
          <w:shd w:val="clear" w:color="auto" w:fill="FFFFFF"/>
        </w:rPr>
        <w:t xml:space="preserve">. </w:t>
      </w:r>
    </w:p>
    <w:p w:rsidR="001A21F8" w:rsidRPr="008669D2" w:rsidRDefault="00CF0650" w:rsidP="00826D1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 w:rsidR="003A2B45" w:rsidRPr="008669D2">
        <w:rPr>
          <w:rFonts w:ascii="Times New Roman" w:hAnsi="Times New Roman" w:cs="Times New Roman"/>
          <w:sz w:val="24"/>
          <w:szCs w:val="24"/>
        </w:rPr>
        <w:t xml:space="preserve"> Delphi technique is</w:t>
      </w:r>
      <w:r w:rsidRPr="008669D2">
        <w:rPr>
          <w:rFonts w:ascii="Times New Roman" w:hAnsi="Times New Roman" w:cs="Times New Roman"/>
          <w:sz w:val="24"/>
          <w:szCs w:val="24"/>
        </w:rPr>
        <w:t xml:space="preserve"> an exploratory technique that is well apt as</w:t>
      </w:r>
      <w:r w:rsidR="001458E7" w:rsidRPr="008669D2">
        <w:rPr>
          <w:rFonts w:ascii="Times New Roman" w:hAnsi="Times New Roman" w:cs="Times New Roman"/>
          <w:sz w:val="24"/>
          <w:szCs w:val="24"/>
        </w:rPr>
        <w:t xml:space="preserve"> a method for consensus-developing</w:t>
      </w:r>
      <w:r w:rsidRPr="008669D2">
        <w:rPr>
          <w:rFonts w:ascii="Times New Roman" w:hAnsi="Times New Roman" w:cs="Times New Roman"/>
          <w:sz w:val="24"/>
          <w:szCs w:val="24"/>
        </w:rPr>
        <w:t xml:space="preserve"> by using a se</w:t>
      </w:r>
      <w:r w:rsidR="00BF3CBA" w:rsidRPr="008669D2">
        <w:rPr>
          <w:rFonts w:ascii="Times New Roman" w:hAnsi="Times New Roman" w:cs="Times New Roman"/>
          <w:sz w:val="24"/>
          <w:szCs w:val="24"/>
        </w:rPr>
        <w:t xml:space="preserve">ries of learning rounds to </w:t>
      </w:r>
      <w:r w:rsidR="00336D54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harness and reconcile the </w:t>
      </w:r>
      <w:r w:rsidR="00336D54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knowledge and judgment of a panel of experts</w:t>
      </w:r>
      <w:r w:rsidR="00233B4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E427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004E427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Habibi</w:t>
      </w:r>
      <w:proofErr w:type="spellEnd"/>
      <w:r w:rsidR="004E427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4E427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Sarafrazi</w:t>
      </w:r>
      <w:proofErr w:type="spellEnd"/>
      <w:r w:rsidR="004E427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4E427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Izadyar</w:t>
      </w:r>
      <w:proofErr w:type="spellEnd"/>
      <w:r w:rsidR="00233B4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, 2014</w:t>
      </w:r>
      <w:r w:rsidR="004E4279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AC78A0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46311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BA542A" w:rsidRPr="008669D2">
        <w:rPr>
          <w:rFonts w:ascii="Times New Roman" w:hAnsi="Times New Roman" w:cs="Times New Roman"/>
          <w:sz w:val="24"/>
          <w:szCs w:val="24"/>
        </w:rPr>
        <w:t>main benefit of using</w:t>
      </w:r>
      <w:r w:rsidR="00F46311" w:rsidRPr="008669D2">
        <w:rPr>
          <w:rFonts w:ascii="Times New Roman" w:hAnsi="Times New Roman" w:cs="Times New Roman"/>
          <w:sz w:val="24"/>
          <w:szCs w:val="24"/>
        </w:rPr>
        <w:t xml:space="preserve"> the Delphi Method comes in </w:t>
      </w:r>
      <w:r w:rsidR="009D45DB" w:rsidRPr="008669D2">
        <w:rPr>
          <w:rFonts w:ascii="Times New Roman" w:hAnsi="Times New Roman" w:cs="Times New Roman"/>
          <w:sz w:val="24"/>
          <w:szCs w:val="24"/>
        </w:rPr>
        <w:t>realizing</w:t>
      </w:r>
      <w:r w:rsidR="00F46311" w:rsidRPr="008669D2">
        <w:rPr>
          <w:rFonts w:ascii="Times New Roman" w:hAnsi="Times New Roman" w:cs="Times New Roman"/>
          <w:sz w:val="24"/>
          <w:szCs w:val="24"/>
        </w:rPr>
        <w:t xml:space="preserve"> consensus in areas of </w:t>
      </w:r>
      <w:r w:rsidR="009D45DB" w:rsidRPr="008669D2">
        <w:rPr>
          <w:rFonts w:ascii="Times New Roman" w:hAnsi="Times New Roman" w:cs="Times New Roman"/>
          <w:sz w:val="24"/>
          <w:szCs w:val="24"/>
        </w:rPr>
        <w:t>doubt</w:t>
      </w:r>
      <w:r w:rsidR="00F46311" w:rsidRPr="008669D2">
        <w:rPr>
          <w:rFonts w:ascii="Times New Roman" w:hAnsi="Times New Roman" w:cs="Times New Roman"/>
          <w:sz w:val="24"/>
          <w:szCs w:val="24"/>
        </w:rPr>
        <w:t xml:space="preserve"> or </w:t>
      </w:r>
      <w:r w:rsidR="00BA542A" w:rsidRPr="008669D2">
        <w:rPr>
          <w:rFonts w:ascii="Times New Roman" w:hAnsi="Times New Roman" w:cs="Times New Roman"/>
          <w:sz w:val="24"/>
          <w:szCs w:val="24"/>
        </w:rPr>
        <w:t>circumstances</w:t>
      </w:r>
      <w:r w:rsidR="009D45DB" w:rsidRPr="008669D2">
        <w:rPr>
          <w:rFonts w:ascii="Times New Roman" w:hAnsi="Times New Roman" w:cs="Times New Roman"/>
          <w:sz w:val="24"/>
          <w:szCs w:val="24"/>
        </w:rPr>
        <w:t xml:space="preserve"> lacking causality</w:t>
      </w:r>
      <w:r w:rsidR="00846F76" w:rsidRPr="008669D2">
        <w:rPr>
          <w:rFonts w:ascii="Times New Roman" w:hAnsi="Times New Roman" w:cs="Times New Roman"/>
          <w:sz w:val="24"/>
          <w:szCs w:val="24"/>
        </w:rPr>
        <w:t xml:space="preserve">. </w:t>
      </w:r>
      <w:r w:rsidR="003E49AF" w:rsidRPr="008669D2">
        <w:rPr>
          <w:rFonts w:ascii="Times New Roman" w:hAnsi="Times New Roman" w:cs="Times New Roman"/>
          <w:sz w:val="24"/>
          <w:szCs w:val="24"/>
        </w:rPr>
        <w:t xml:space="preserve">For instance, the anonymity </w:t>
      </w:r>
      <w:r w:rsidR="006C7212" w:rsidRPr="008669D2">
        <w:rPr>
          <w:rFonts w:ascii="Times New Roman" w:hAnsi="Times New Roman" w:cs="Times New Roman"/>
          <w:sz w:val="24"/>
          <w:szCs w:val="24"/>
        </w:rPr>
        <w:t xml:space="preserve">in the Delphi Method </w:t>
      </w:r>
      <w:r w:rsidR="00B93232" w:rsidRPr="008669D2">
        <w:rPr>
          <w:rFonts w:ascii="Times New Roman" w:hAnsi="Times New Roman" w:cs="Times New Roman"/>
          <w:sz w:val="24"/>
          <w:szCs w:val="24"/>
        </w:rPr>
        <w:t xml:space="preserve">provides with a platform on which they can share their honest opinions </w:t>
      </w:r>
      <w:r w:rsidR="00A86D50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without</w:t>
      </w:r>
      <w:r w:rsidR="003E49AF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peer pressure to conform, and </w:t>
      </w:r>
      <w:r w:rsidR="00C86A10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permits</w:t>
      </w:r>
      <w:r w:rsidR="003E49AF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6A10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ideas</w:t>
      </w:r>
      <w:r w:rsidR="003E49AF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be </w:t>
      </w:r>
      <w:r w:rsidR="00C86A10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deliberated</w:t>
      </w:r>
      <w:r w:rsidR="003E49AF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 non-</w:t>
      </w:r>
      <w:r w:rsidR="00C86A10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argumentative</w:t>
      </w:r>
      <w:r w:rsidR="003E49AF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6A10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style</w:t>
      </w:r>
      <w:r w:rsidR="00EF7C8F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. However, the</w:t>
      </w:r>
      <w:r w:rsidR="00E47DC6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main drawback associated with using the Delphi technique </w:t>
      </w:r>
      <w:r w:rsidR="003C16B0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is that it eludes the</w:t>
      </w:r>
      <w:r w:rsidR="00E47DC6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opportunity</w:t>
      </w:r>
      <w:r w:rsidR="00746930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collaborative creativity </w:t>
      </w:r>
      <w:r w:rsidR="00E47DC6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to have people work together to develop new ideas</w:t>
      </w:r>
      <w:r w:rsidR="007E3E13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7E3E13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Tindale</w:t>
      </w:r>
      <w:proofErr w:type="spellEnd"/>
      <w:r w:rsidR="007E3E13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7E3E13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Winget</w:t>
      </w:r>
      <w:proofErr w:type="spellEnd"/>
      <w:r w:rsidR="007E3E13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, 2019)</w:t>
      </w:r>
      <w:r w:rsidR="00E47DC6"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822A3" w:rsidRPr="008669D2" w:rsidRDefault="00B822A3" w:rsidP="00826D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22A3" w:rsidRPr="008669D2" w:rsidRDefault="00B822A3" w:rsidP="00826D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22A3" w:rsidRPr="008669D2" w:rsidRDefault="00B822A3" w:rsidP="00826D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22A3" w:rsidRPr="008669D2" w:rsidRDefault="00B822A3" w:rsidP="00826D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22A3" w:rsidRPr="008669D2" w:rsidRDefault="00B822A3" w:rsidP="00826D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22A3" w:rsidRPr="008669D2" w:rsidRDefault="00B822A3" w:rsidP="00826D1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C6223" w:rsidRPr="008669D2" w:rsidRDefault="007C6223" w:rsidP="00826D1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D3637" w:rsidRPr="008669D2" w:rsidRDefault="001D3637" w:rsidP="00826D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637" w:rsidRPr="008669D2" w:rsidRDefault="001D3637" w:rsidP="00826D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6D18" w:rsidRPr="008669D2" w:rsidRDefault="00826D18" w:rsidP="00826D1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87E16" w:rsidRPr="008669D2" w:rsidRDefault="00387E16" w:rsidP="00826D1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87E16" w:rsidRPr="008669D2" w:rsidRDefault="00387E16" w:rsidP="00826D1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87E16" w:rsidRPr="008669D2" w:rsidRDefault="00387E16" w:rsidP="00826D1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87E16" w:rsidRPr="008669D2" w:rsidRDefault="00387E16" w:rsidP="00826D1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87E16" w:rsidRPr="008669D2" w:rsidRDefault="00387E16" w:rsidP="00826D1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26D18" w:rsidRPr="008669D2" w:rsidRDefault="00826D18" w:rsidP="00826D1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A21F8" w:rsidRPr="008669D2" w:rsidRDefault="00CF0650" w:rsidP="00826D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669D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822A3" w:rsidRPr="008669D2" w:rsidRDefault="00CF0650" w:rsidP="00826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Adair, J. (2019). </w:t>
      </w:r>
      <w:r w:rsidRPr="008669D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Decision Making and Problem Solving: Break Through Barriers and Banish Uncertainty at Work</w:t>
      </w: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Kogan</w:t>
      </w:r>
      <w:proofErr w:type="spell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Page Publishers.</w:t>
      </w:r>
      <w:proofErr w:type="gramEnd"/>
    </w:p>
    <w:p w:rsidR="00B822A3" w:rsidRPr="008669D2" w:rsidRDefault="00CF0650" w:rsidP="00826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Tindale</w:t>
      </w:r>
      <w:proofErr w:type="spell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 S., &amp; </w:t>
      </w:r>
      <w:proofErr w:type="spell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Winget</w:t>
      </w:r>
      <w:proofErr w:type="spell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, J. R. (2019).</w:t>
      </w:r>
      <w:proofErr w:type="gram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Group decision-making.</w:t>
      </w:r>
      <w:proofErr w:type="gram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In </w:t>
      </w:r>
      <w:r w:rsidRPr="008669D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Oxford Research Encyclopedia of Psychology</w:t>
      </w: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B822A3" w:rsidRPr="008669D2" w:rsidRDefault="00CF0650" w:rsidP="00826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Boddy</w:t>
      </w:r>
      <w:proofErr w:type="spell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, C. (2012).</w:t>
      </w:r>
      <w:proofErr w:type="gram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nominal group technique: An aid to brainstorming ideas in research. </w:t>
      </w:r>
      <w:r w:rsidRPr="008669D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Qualitative Market Research: An International Journal</w:t>
      </w: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669D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(1), 6-18.</w:t>
      </w:r>
    </w:p>
    <w:p w:rsidR="00B822A3" w:rsidRPr="008669D2" w:rsidRDefault="00CF0650" w:rsidP="00826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Heuett</w:t>
      </w:r>
      <w:proofErr w:type="spell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, K. B. (2015). Group Brainstorming in Organi</w:t>
      </w: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zations: Implementing the Functional Theory of Group Decision-Making as a Means for Increasing Performance.</w:t>
      </w:r>
    </w:p>
    <w:p w:rsidR="00B822A3" w:rsidRPr="008669D2" w:rsidRDefault="00CF0650" w:rsidP="00826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Habibi</w:t>
      </w:r>
      <w:proofErr w:type="spell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</w:t>
      </w:r>
      <w:proofErr w:type="spell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Sarafrazi</w:t>
      </w:r>
      <w:proofErr w:type="spell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&amp; </w:t>
      </w:r>
      <w:proofErr w:type="spell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Izadyar</w:t>
      </w:r>
      <w:proofErr w:type="spell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(2014). </w:t>
      </w:r>
      <w:proofErr w:type="gram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Delphi technique theoretical framework in qualitative research.</w:t>
      </w:r>
      <w:proofErr w:type="gram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669D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International Journal of Engine</w:t>
      </w:r>
      <w:r w:rsidRPr="008669D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ering and Science</w:t>
      </w: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669D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(4), 8-13.</w:t>
      </w:r>
    </w:p>
    <w:p w:rsidR="00B822A3" w:rsidRPr="008669D2" w:rsidRDefault="00CF0650" w:rsidP="00826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Sorooshian</w:t>
      </w:r>
      <w:proofErr w:type="spell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, S. (2018, June).</w:t>
      </w:r>
      <w:proofErr w:type="gram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Group Decision Making With Unbalanced-Expertise.</w:t>
      </w:r>
      <w:proofErr w:type="gramEnd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 </w:t>
      </w:r>
      <w:r w:rsidRPr="008669D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Physics: Conference Series</w:t>
      </w:r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(Vol. 1028, No. 1, p. 012003). </w:t>
      </w:r>
      <w:proofErr w:type="gramStart"/>
      <w:r w:rsidRPr="008669D2">
        <w:rPr>
          <w:rFonts w:ascii="Times New Roman" w:hAnsi="Times New Roman" w:cs="Times New Roman"/>
          <w:sz w:val="24"/>
          <w:szCs w:val="24"/>
          <w:shd w:val="clear" w:color="auto" w:fill="FFFFFF"/>
        </w:rPr>
        <w:t>IOP Publishing.</w:t>
      </w:r>
      <w:proofErr w:type="gramEnd"/>
    </w:p>
    <w:sectPr w:rsidR="00B822A3" w:rsidRPr="008669D2" w:rsidSect="00B7773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650" w:rsidRDefault="00CF0650">
      <w:r>
        <w:separator/>
      </w:r>
    </w:p>
  </w:endnote>
  <w:endnote w:type="continuationSeparator" w:id="0">
    <w:p w:rsidR="00CF0650" w:rsidRDefault="00CF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650" w:rsidRDefault="00CF0650">
      <w:r>
        <w:separator/>
      </w:r>
    </w:p>
  </w:footnote>
  <w:footnote w:type="continuationSeparator" w:id="0">
    <w:p w:rsidR="00CF0650" w:rsidRDefault="00CF06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223" w:rsidRDefault="00CF0650" w:rsidP="007C6223">
    <w:pPr>
      <w:pStyle w:val="Header"/>
      <w:ind w:firstLine="0"/>
    </w:pPr>
    <w:r w:rsidRPr="007C6223">
      <w:rPr>
        <w:rFonts w:ascii="Times New Roman" w:hAnsi="Times New Roman" w:cs="Times New Roman"/>
        <w:sz w:val="24"/>
      </w:rPr>
      <w:t xml:space="preserve">DECISION MAKING TECHNIQUES </w:t>
    </w:r>
    <w:r>
      <w:rPr>
        <w:rFonts w:ascii="Times New Roman" w:hAnsi="Times New Roman" w:cs="Times New Roman"/>
        <w:sz w:val="24"/>
      </w:rPr>
      <w:t xml:space="preserve">                                                                                          </w:t>
    </w:r>
    <w:sdt>
      <w:sdtPr>
        <w:id w:val="14860522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69D2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7C6223" w:rsidRDefault="007C62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733" w:rsidRPr="007C6223" w:rsidRDefault="00CF0650" w:rsidP="007C6223">
    <w:pPr>
      <w:pStyle w:val="Header"/>
      <w:ind w:firstLine="0"/>
      <w:rPr>
        <w:rFonts w:ascii="Times New Roman" w:hAnsi="Times New Roman" w:cs="Times New Roman"/>
        <w:sz w:val="24"/>
      </w:rPr>
    </w:pPr>
    <w:r w:rsidRPr="007C6223">
      <w:rPr>
        <w:rFonts w:ascii="Times New Roman" w:hAnsi="Times New Roman" w:cs="Times New Roman"/>
        <w:sz w:val="24"/>
      </w:rPr>
      <w:t>Running head: DECISION</w:t>
    </w:r>
    <w:r w:rsidR="007C6223" w:rsidRPr="007C6223">
      <w:rPr>
        <w:rFonts w:ascii="Times New Roman" w:hAnsi="Times New Roman" w:cs="Times New Roman"/>
        <w:sz w:val="24"/>
      </w:rPr>
      <w:t xml:space="preserve"> MAKING TECHNIQUES                                </w:t>
    </w:r>
    <w:r w:rsidRPr="007C6223">
      <w:rPr>
        <w:rFonts w:ascii="Times New Roman" w:hAnsi="Times New Roman" w:cs="Times New Roman"/>
        <w:sz w:val="24"/>
      </w:rPr>
      <w:t xml:space="preserve">                                   </w:t>
    </w:r>
    <w:sdt>
      <w:sdtPr>
        <w:rPr>
          <w:rFonts w:ascii="Times New Roman" w:hAnsi="Times New Roman" w:cs="Times New Roman"/>
          <w:sz w:val="24"/>
        </w:rPr>
        <w:id w:val="18949294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C6223">
          <w:rPr>
            <w:rFonts w:ascii="Times New Roman" w:hAnsi="Times New Roman" w:cs="Times New Roman"/>
            <w:sz w:val="24"/>
          </w:rPr>
          <w:fldChar w:fldCharType="begin"/>
        </w:r>
        <w:r w:rsidRPr="007C622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C6223">
          <w:rPr>
            <w:rFonts w:ascii="Times New Roman" w:hAnsi="Times New Roman" w:cs="Times New Roman"/>
            <w:sz w:val="24"/>
          </w:rPr>
          <w:fldChar w:fldCharType="separate"/>
        </w:r>
        <w:r w:rsidR="008669D2">
          <w:rPr>
            <w:rFonts w:ascii="Times New Roman" w:hAnsi="Times New Roman" w:cs="Times New Roman"/>
            <w:noProof/>
            <w:sz w:val="24"/>
          </w:rPr>
          <w:t>1</w:t>
        </w:r>
        <w:r w:rsidRPr="007C6223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B77733" w:rsidRPr="007C6223" w:rsidRDefault="00B77733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50"/>
    <w:rsid w:val="0000302A"/>
    <w:rsid w:val="00007196"/>
    <w:rsid w:val="00077970"/>
    <w:rsid w:val="000D143D"/>
    <w:rsid w:val="000F4951"/>
    <w:rsid w:val="00124B9C"/>
    <w:rsid w:val="001458E7"/>
    <w:rsid w:val="00197B09"/>
    <w:rsid w:val="001A21F8"/>
    <w:rsid w:val="001D3637"/>
    <w:rsid w:val="00233B49"/>
    <w:rsid w:val="002C2A9D"/>
    <w:rsid w:val="002D0C54"/>
    <w:rsid w:val="00336D54"/>
    <w:rsid w:val="00356134"/>
    <w:rsid w:val="00387E16"/>
    <w:rsid w:val="00390BB3"/>
    <w:rsid w:val="003A2B45"/>
    <w:rsid w:val="003C16B0"/>
    <w:rsid w:val="003E49AF"/>
    <w:rsid w:val="0040526B"/>
    <w:rsid w:val="004130B9"/>
    <w:rsid w:val="004429A5"/>
    <w:rsid w:val="004712F9"/>
    <w:rsid w:val="004972B4"/>
    <w:rsid w:val="004E4279"/>
    <w:rsid w:val="004F3D26"/>
    <w:rsid w:val="00582DA2"/>
    <w:rsid w:val="00594FD7"/>
    <w:rsid w:val="005C0E84"/>
    <w:rsid w:val="005E0AB2"/>
    <w:rsid w:val="005E1170"/>
    <w:rsid w:val="005E2F03"/>
    <w:rsid w:val="005F0848"/>
    <w:rsid w:val="00606116"/>
    <w:rsid w:val="00634975"/>
    <w:rsid w:val="006B0350"/>
    <w:rsid w:val="006C7212"/>
    <w:rsid w:val="00746930"/>
    <w:rsid w:val="007C6223"/>
    <w:rsid w:val="007E3E13"/>
    <w:rsid w:val="007F1C57"/>
    <w:rsid w:val="007F25C6"/>
    <w:rsid w:val="00815F28"/>
    <w:rsid w:val="00826D18"/>
    <w:rsid w:val="00846F76"/>
    <w:rsid w:val="00862939"/>
    <w:rsid w:val="008669D2"/>
    <w:rsid w:val="008B4326"/>
    <w:rsid w:val="008F4A52"/>
    <w:rsid w:val="00920B98"/>
    <w:rsid w:val="00923C29"/>
    <w:rsid w:val="00971A39"/>
    <w:rsid w:val="00980EFD"/>
    <w:rsid w:val="009D4544"/>
    <w:rsid w:val="009D45DB"/>
    <w:rsid w:val="009E118A"/>
    <w:rsid w:val="00A86D50"/>
    <w:rsid w:val="00A9385F"/>
    <w:rsid w:val="00AC78A0"/>
    <w:rsid w:val="00B04B11"/>
    <w:rsid w:val="00B77733"/>
    <w:rsid w:val="00B822A3"/>
    <w:rsid w:val="00B91865"/>
    <w:rsid w:val="00B93232"/>
    <w:rsid w:val="00B9399E"/>
    <w:rsid w:val="00BA542A"/>
    <w:rsid w:val="00BF3CBA"/>
    <w:rsid w:val="00C86A10"/>
    <w:rsid w:val="00CA2F29"/>
    <w:rsid w:val="00CF0650"/>
    <w:rsid w:val="00D34E2C"/>
    <w:rsid w:val="00D42A9B"/>
    <w:rsid w:val="00D863D9"/>
    <w:rsid w:val="00DC1391"/>
    <w:rsid w:val="00DC6B50"/>
    <w:rsid w:val="00DD36EC"/>
    <w:rsid w:val="00E27107"/>
    <w:rsid w:val="00E47DC6"/>
    <w:rsid w:val="00E70F50"/>
    <w:rsid w:val="00E73CE9"/>
    <w:rsid w:val="00EF1A26"/>
    <w:rsid w:val="00EF539D"/>
    <w:rsid w:val="00EF7C8F"/>
    <w:rsid w:val="00F1084B"/>
    <w:rsid w:val="00F46311"/>
    <w:rsid w:val="00FB2056"/>
    <w:rsid w:val="00FB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F4951"/>
    <w:pPr>
      <w:spacing w:before="100" w:beforeAutospacing="1" w:after="100" w:afterAutospacing="1"/>
      <w:ind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6D54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F495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B777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733"/>
  </w:style>
  <w:style w:type="paragraph" w:styleId="Footer">
    <w:name w:val="footer"/>
    <w:basedOn w:val="Normal"/>
    <w:link w:val="FooterChar"/>
    <w:uiPriority w:val="99"/>
    <w:unhideWhenUsed/>
    <w:rsid w:val="00B777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77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F4951"/>
    <w:pPr>
      <w:spacing w:before="100" w:beforeAutospacing="1" w:after="100" w:afterAutospacing="1"/>
      <w:ind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6D54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F495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B777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733"/>
  </w:style>
  <w:style w:type="paragraph" w:styleId="Footer">
    <w:name w:val="footer"/>
    <w:basedOn w:val="Normal"/>
    <w:link w:val="FooterChar"/>
    <w:uiPriority w:val="99"/>
    <w:unhideWhenUsed/>
    <w:rsid w:val="00B777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7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2019-11-27T18:31:00Z</dcterms:created>
  <dcterms:modified xsi:type="dcterms:W3CDTF">2019-11-27T18:31:00Z</dcterms:modified>
</cp:coreProperties>
</file>